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458D" w14:textId="05D60517" w:rsidR="0029305E" w:rsidRPr="005C4B20" w:rsidRDefault="00DB548A" w:rsidP="00BB2D60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proofErr w:type="spellStart"/>
      <w:r w:rsidRPr="00DB548A">
        <w:rPr>
          <w:rFonts w:ascii="Times New Roman" w:hAnsi="Times New Roman" w:cs="Times New Roman"/>
          <w:b/>
          <w:bCs/>
          <w:sz w:val="40"/>
          <w:szCs w:val="40"/>
        </w:rPr>
        <w:t>Intecso</w:t>
      </w:r>
      <w:proofErr w:type="spellEnd"/>
      <w:r w:rsidRPr="00DB548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DB548A">
        <w:rPr>
          <w:rFonts w:ascii="Times New Roman" w:hAnsi="Times New Roman" w:cs="Times New Roman"/>
          <w:b/>
          <w:bCs/>
          <w:sz w:val="40"/>
          <w:szCs w:val="40"/>
        </w:rPr>
        <w:t>Edge</w:t>
      </w:r>
      <w:proofErr w:type="spellEnd"/>
      <w:r w:rsidRPr="00DB548A">
        <w:rPr>
          <w:rFonts w:ascii="Times New Roman" w:hAnsi="Times New Roman" w:cs="Times New Roman"/>
          <w:b/>
          <w:bCs/>
          <w:sz w:val="40"/>
          <w:szCs w:val="40"/>
        </w:rPr>
        <w:t xml:space="preserve"> 2.0</w:t>
      </w:r>
      <w:r w:rsidR="0084389F" w:rsidRPr="005C4B20">
        <w:rPr>
          <w:rFonts w:ascii="Times New Roman" w:hAnsi="Times New Roman" w:cs="Times New Roman"/>
          <w:b/>
          <w:bCs/>
          <w:sz w:val="40"/>
          <w:szCs w:val="40"/>
        </w:rPr>
        <w:t>. Руководство пользователя</w:t>
      </w:r>
    </w:p>
    <w:p w14:paraId="3674503A" w14:textId="27367F0A" w:rsidR="0084389F" w:rsidRPr="00DB548A" w:rsidRDefault="0084389F" w:rsidP="00DB548A">
      <w:pPr>
        <w:jc w:val="right"/>
        <w:rPr>
          <w:rFonts w:ascii="Times New Roman" w:eastAsiaTheme="majorEastAsia" w:hAnsi="Times New Roman" w:cs="Times New Roman"/>
          <w:b/>
          <w:bCs/>
          <w:spacing w:val="-10"/>
          <w:kern w:val="28"/>
          <w:sz w:val="40"/>
          <w:szCs w:val="40"/>
        </w:rPr>
      </w:pPr>
    </w:p>
    <w:p w14:paraId="5BDB916A" w14:textId="7586D8F7" w:rsidR="008B2573" w:rsidRPr="006300BC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Общие сведения о системе </w:t>
      </w:r>
      <w:r w:rsidR="006300B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Edge</w:t>
      </w:r>
      <w:proofErr w:type="spellEnd"/>
      <w:r w:rsidR="006300BC" w:rsidRPr="00630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2.0</w:t>
      </w:r>
    </w:p>
    <w:p w14:paraId="11667364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программно-определяемая сетевая платформа, обеспечивающая следующие возможности:</w:t>
      </w:r>
    </w:p>
    <w:p w14:paraId="22657BAD" w14:textId="77777777" w:rsidR="008B2573" w:rsidRPr="008B2573" w:rsidRDefault="008B2573" w:rsidP="00A4315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Маршрутизация: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статической и динамической маршрутизации (OSPF, BGP, RIP).</w:t>
      </w:r>
    </w:p>
    <w:p w14:paraId="2A46661A" w14:textId="77777777" w:rsidR="008B2573" w:rsidRPr="008B2573" w:rsidRDefault="008B2573" w:rsidP="00A4315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Межсетевой экран (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Firewall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iptables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nftables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трафиком, фильтрации пакетов и организации безопасного периметра.</w:t>
      </w:r>
    </w:p>
    <w:p w14:paraId="69C7CD82" w14:textId="77777777" w:rsidR="008B2573" w:rsidRPr="008B2573" w:rsidRDefault="008B2573" w:rsidP="00A4315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NAT: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адресов и портов для интеграции с внешними сетями.</w:t>
      </w:r>
    </w:p>
    <w:p w14:paraId="3123DACE" w14:textId="77777777" w:rsidR="008B2573" w:rsidRPr="008B2573" w:rsidRDefault="008B2573" w:rsidP="00A4315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VPN: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множества протоколов (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OpenVPN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WireGuard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безопасного подключения удаленных филиалов и мобильных пользователей.</w:t>
      </w:r>
    </w:p>
    <w:p w14:paraId="478DDDDD" w14:textId="77777777" w:rsidR="008B2573" w:rsidRPr="008B2573" w:rsidRDefault="008B2573" w:rsidP="00A4315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QoS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Policy-based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routing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Тонкая настройка приоритетов трафика.</w:t>
      </w:r>
    </w:p>
    <w:p w14:paraId="288536A3" w14:textId="77777777" w:rsidR="008B2573" w:rsidRPr="008B2573" w:rsidRDefault="008B2573" w:rsidP="00A4315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Журналирование и мониторинг: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контроля состояния сети, анализ логов, экспорт данных на внешние системы.</w:t>
      </w:r>
    </w:p>
    <w:p w14:paraId="198DCC68" w14:textId="77777777" w:rsidR="008B2573" w:rsidRPr="008B2573" w:rsidRDefault="008B2573" w:rsidP="00A4315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Шифрование по ГОСТ: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российских криптографических стандартов, что особенно актуально для организаций, обязанных использовать ГОСТ-алгоритмы шифрования.</w:t>
      </w:r>
    </w:p>
    <w:p w14:paraId="6FE7664E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Edge ориентирован на CLI-конфигурацию в стиле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JunOS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IOS. Конфигурация системы хранится в текстовом виде и может быть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версионирована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упрощает аудит изменений. Команды настройки вводятся в режиме конфигурации (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configure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изменения применяются командой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сохранение —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умолчанию аутентификация осуществляется учетными записями локальных пользователей.</w:t>
      </w:r>
    </w:p>
    <w:p w14:paraId="1B4CA4D7" w14:textId="1284A672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C9229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Первоначальный доступ к системе</w:t>
      </w:r>
    </w:p>
    <w:p w14:paraId="086028BB" w14:textId="18A0B4DA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вы уже вошли в систему под пользователем с правами администратора (обычно </w:t>
      </w:r>
      <w:r>
        <w:rPr>
          <w:rFonts w:ascii="Courier New" w:eastAsia="Times New Roman" w:hAnsi="Courier New" w:cs="Courier New"/>
          <w:sz w:val="20"/>
          <w:szCs w:val="20"/>
          <w:lang w:val="es-ES" w:eastAsia="ru-RU"/>
        </w:rPr>
        <w:t>edge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первом запуске стоит изменить пароль по умолчанию, если вы этого еще не сделали:</w:t>
      </w:r>
    </w:p>
    <w:p w14:paraId="6C074EBF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</w:p>
    <w:p w14:paraId="0A1E0DDB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configure</w:t>
      </w:r>
      <w:proofErr w:type="gramEnd"/>
    </w:p>
    <w:p w14:paraId="3E064ED2" w14:textId="0B820982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set system login user </w:t>
      </w:r>
      <w:r>
        <w:rPr>
          <w:rFonts w:ascii="Courier New" w:eastAsia="Times New Roman" w:hAnsi="Courier New" w:cs="Courier New"/>
          <w:sz w:val="20"/>
          <w:szCs w:val="20"/>
          <w:lang w:val="es-ES" w:eastAsia="ru-RU"/>
        </w:rPr>
        <w:t>edge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authentication plaintext-password '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НовыйПароль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'</w:t>
      </w:r>
    </w:p>
    <w:p w14:paraId="130A93FA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17DB8E7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5CF4A732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 обеспечите базовую защиту устройства. Далее рекомендуется настроить доступ по SSH для удаленного администрирования (если требуется):</w:t>
      </w:r>
    </w:p>
    <w:p w14:paraId="30BF05B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bash</w:t>
      </w:r>
    </w:p>
    <w:p w14:paraId="65AB89B9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00CF59EC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service ssh port 22</w:t>
      </w:r>
    </w:p>
    <w:p w14:paraId="2DB972CD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service ssh listen-address 192.168.1.1</w:t>
      </w:r>
    </w:p>
    <w:p w14:paraId="3E75E190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4B5B3468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04F648E9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можете настроить аутентификацию по SSH-ключам для более безопасного доступа без пароля:</w:t>
      </w:r>
    </w:p>
    <w:p w14:paraId="7757BEED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</w:p>
    <w:p w14:paraId="68BD48DC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configure</w:t>
      </w:r>
      <w:proofErr w:type="gramEnd"/>
    </w:p>
    <w:p w14:paraId="40A0FE8E" w14:textId="4A101B62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system login user</w:t>
      </w:r>
      <w:r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edge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authentication public-keys mykey key "ssh-rsa AAAAB3NzaC1y..."</w:t>
      </w:r>
    </w:p>
    <w:p w14:paraId="7B52773B" w14:textId="4A82B50F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set system login user </w:t>
      </w:r>
      <w:r>
        <w:rPr>
          <w:rFonts w:ascii="Courier New" w:eastAsia="Times New Roman" w:hAnsi="Courier New" w:cs="Courier New"/>
          <w:sz w:val="20"/>
          <w:szCs w:val="20"/>
          <w:lang w:val="es-ES" w:eastAsia="ru-RU"/>
        </w:rPr>
        <w:t>edge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authentication public-keys mykey type ssh-rsa</w:t>
      </w:r>
    </w:p>
    <w:p w14:paraId="25B516FC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2F3F8176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32566362" w14:textId="7A225786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F8670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Настройка сетевых интерфейсов и базовой маршрутизации</w:t>
      </w:r>
    </w:p>
    <w:p w14:paraId="35453661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развертывания сложной инфраструктуры важно правильно настроить интерфейсы. Предположим, у вас есть два интерфейса: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eth0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WAN и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eth1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LAN.</w:t>
      </w:r>
    </w:p>
    <w:p w14:paraId="3B43E9DA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Назначим статический адрес на LAN-интерфейс:</w:t>
      </w:r>
    </w:p>
    <w:p w14:paraId="376F1608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bash</w:t>
      </w:r>
    </w:p>
    <w:p w14:paraId="746BC221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65036FA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interfaces ethernet eth1 address 192.168.10.1/24</w:t>
      </w:r>
    </w:p>
    <w:p w14:paraId="4FDE9F99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2A9D9330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7A2473C6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необходимо, настроим WAN-интерфейс под DHCP:</w:t>
      </w:r>
    </w:p>
    <w:p w14:paraId="637A5CE0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</w:p>
    <w:p w14:paraId="78ABF2C8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configure</w:t>
      </w:r>
      <w:proofErr w:type="gramEnd"/>
    </w:p>
    <w:p w14:paraId="778DD2D2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set</w:t>
      </w:r>
      <w:proofErr w:type="gramEnd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interfaces </w:t>
      </w:r>
      <w:proofErr w:type="spell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ethernet</w:t>
      </w:r>
      <w:proofErr w:type="spellEnd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eth0 address </w:t>
      </w:r>
      <w:proofErr w:type="spell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dhcp</w:t>
      </w:r>
      <w:proofErr w:type="spellEnd"/>
    </w:p>
    <w:p w14:paraId="16DDBF59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540272F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7D00C843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статической маршрутизации (например, если нужно указать статический маршрут к другой подсети):</w:t>
      </w:r>
    </w:p>
    <w:p w14:paraId="220FB970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bash</w:t>
      </w:r>
    </w:p>
    <w:p w14:paraId="38FE48D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0E3C8CDD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protocols static route 10.10.10.0/24 next-hop 192.168.10.254</w:t>
      </w:r>
    </w:p>
    <w:p w14:paraId="43F4B55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1DDD367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4A7EB8F0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доступа в интернет часто требуется маршрут по умолчанию (если ваш провайдер назначает вам шлюз динамически через DHCP, маршрут по умолчанию будет настроен автоматически). Если же требуется вручную задать маршрут по умолчанию:</w:t>
      </w:r>
    </w:p>
    <w:p w14:paraId="7A899CE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bash</w:t>
      </w:r>
      <w:proofErr w:type="spellEnd"/>
    </w:p>
    <w:p w14:paraId="245E6C16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55653FE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protocols static route 0.0.0.0/0 next-hop 203.0.113.1</w:t>
      </w:r>
    </w:p>
    <w:p w14:paraId="2850D4A3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DB548A">
        <w:rPr>
          <w:rFonts w:ascii="Courier New" w:eastAsia="Times New Roman" w:hAnsi="Courier New" w:cs="Courier New"/>
          <w:sz w:val="20"/>
          <w:szCs w:val="20"/>
          <w:lang w:val="es-ES" w:eastAsia="ru-RU"/>
        </w:rPr>
        <w:t>commit</w:t>
      </w:r>
    </w:p>
    <w:p w14:paraId="3FFA3DA4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DB548A">
        <w:rPr>
          <w:rFonts w:ascii="Courier New" w:eastAsia="Times New Roman" w:hAnsi="Courier New" w:cs="Courier New"/>
          <w:sz w:val="20"/>
          <w:szCs w:val="20"/>
          <w:lang w:val="es-ES" w:eastAsia="ru-RU"/>
        </w:rPr>
        <w:t>save</w:t>
      </w:r>
    </w:p>
    <w:p w14:paraId="7E1BA0E7" w14:textId="3EF93991" w:rsidR="008B2573" w:rsidRPr="00DB548A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14:paraId="04F8C671" w14:textId="77777777" w:rsidR="008B2573" w:rsidRPr="00DB548A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ru-RU"/>
        </w:rPr>
      </w:pPr>
      <w:r w:rsidRPr="00DB548A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ru-RU"/>
        </w:rPr>
        <w:t xml:space="preserve">4. </w:t>
      </w: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Управление</w:t>
      </w:r>
      <w:r w:rsidRPr="00DB548A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ru-RU"/>
        </w:rPr>
        <w:t xml:space="preserve"> </w:t>
      </w: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брандмауэром</w:t>
      </w:r>
      <w:r w:rsidRPr="00DB548A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ru-RU"/>
        </w:rPr>
        <w:t xml:space="preserve"> (Firewall) </w:t>
      </w: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DB548A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ru-RU"/>
        </w:rPr>
        <w:t xml:space="preserve"> NAT</w:t>
      </w:r>
    </w:p>
    <w:p w14:paraId="56E18EBA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Firewall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создавать набор правил для входящего, исходящего и проходящего трафика. Правила объединяются в имена (имена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firewall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-сетов), которые привязываются к интерфейсам.</w:t>
      </w:r>
    </w:p>
    <w:p w14:paraId="262D5FD2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разрешим входящий SSH только с определенного адреса 203.0.113.10, остальной трафик отбрасываем:</w:t>
      </w:r>
    </w:p>
    <w:p w14:paraId="35C1C47F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bash</w:t>
      </w:r>
    </w:p>
    <w:p w14:paraId="2CED6D0F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2B7DA03B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firewall name WAN_LOCAL default-action drop</w:t>
      </w:r>
    </w:p>
    <w:p w14:paraId="0D78D1BA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firewall name WAN_LOCAL rule 10 action accept</w:t>
      </w:r>
    </w:p>
    <w:p w14:paraId="6F127B5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firewall name WAN_LOCAL rule 10 protocol tcp</w:t>
      </w:r>
    </w:p>
    <w:p w14:paraId="3312062E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firewall name WAN_LOCAL rule 10 destination port 22</w:t>
      </w:r>
    </w:p>
    <w:p w14:paraId="5583E342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firewall name WAN_LOCAL rule 10 source address 203.0.113.10</w:t>
      </w:r>
    </w:p>
    <w:p w14:paraId="3FB23EEE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interfaces ethernet eth0 firewall local name WAN_LOCAL</w:t>
      </w:r>
    </w:p>
    <w:p w14:paraId="3425162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0DCF2937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5F6CD70E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защищаем Edge от несанкционированного доступа по SSH.</w:t>
      </w:r>
    </w:p>
    <w:p w14:paraId="6D831724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NAT (например, если нам нужно скрыть частную сеть за одним публичным IP):</w:t>
      </w:r>
    </w:p>
    <w:p w14:paraId="591B9EDC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</w:p>
    <w:p w14:paraId="08A2120B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configure</w:t>
      </w:r>
      <w:proofErr w:type="gramEnd"/>
    </w:p>
    <w:p w14:paraId="4C9AEC76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set</w:t>
      </w:r>
      <w:proofErr w:type="gramEnd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nat</w:t>
      </w:r>
      <w:proofErr w:type="spellEnd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source rule 100 outbound-interface eth0</w:t>
      </w:r>
    </w:p>
    <w:p w14:paraId="6E6E5B1B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nat source rule 100 source address 192.168.10.0/24</w:t>
      </w:r>
    </w:p>
    <w:p w14:paraId="1AAA1EC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nat source rule 100 translation address masquerade</w:t>
      </w:r>
    </w:p>
    <w:p w14:paraId="0B6ACD60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1B5587A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3B412EB0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всем хостам в сети 192.168.10.0/24 выходить в Интернет под IP-адресом, назначенным интерфейсу eth0.</w:t>
      </w:r>
    </w:p>
    <w:p w14:paraId="4EA8F1CD" w14:textId="08D3C355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11379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ГОСТ-шифрование и VPN</w:t>
      </w:r>
    </w:p>
    <w:p w14:paraId="3B64E62B" w14:textId="7C9BBD01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ключевых особенностей </w:t>
      </w:r>
      <w:r w:rsidR="0063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поддержка шифрования по российским стандартам ГОСТ. Это может быть востребовано в организациях, где регулятивные или внутренние нормативы требуют использовать ГОСТ-алгоритмы шифрования (например, ГОСТ Р 34.12-2015 для блочного шифрования, ГОСТ Р 34.10-2012 для электронно-цифровой подписи и т.д.).</w:t>
      </w:r>
    </w:p>
    <w:p w14:paraId="28DED7F7" w14:textId="09D67E5D" w:rsidR="008B2573" w:rsidRPr="006300BC" w:rsidRDefault="008B2573" w:rsidP="00A431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5.1 Поддержка ГОСТ в криптосистеме </w:t>
      </w:r>
      <w:r w:rsidR="006300B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Edge</w:t>
      </w:r>
      <w:proofErr w:type="spellEnd"/>
      <w:r w:rsidR="006300BC" w:rsidRPr="006300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2.0</w:t>
      </w:r>
    </w:p>
    <w:p w14:paraId="080FD821" w14:textId="2A2ADBD0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использует стандартные пакеты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strongSwan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OpenVPN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VPN,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WireGuard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легковесных соединений, а также SSL/TLS для веб-сервисов. Расширенная сборка с поддержкой ГОСТ позволяет выбирать ГОСТ-алгоритмы шифрования и аутентификации в конфигурации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в перспективе, других VPN-протоколов.</w:t>
      </w:r>
    </w:p>
    <w:p w14:paraId="62E322B5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5.2 Настройка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IPsec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ГОСТ</w:t>
      </w:r>
    </w:p>
    <w:p w14:paraId="3EB766DA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Рассмотрим пример настройки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-туннеля между двумя площадками (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Site-to-Site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VPN), где требуется шифрование трафика по ГОСТ. Предположим, у нас есть два узла: Edge-A (публичный IP: 203.0.113.5) и Edge-B (публичный IP: 198.51.100.10), и мы хотим соединить сети 192.168.10.0/24 на стороне A и 172.16.20.0/24 на стороне B.</w:t>
      </w:r>
    </w:p>
    <w:p w14:paraId="1CF17EA8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Шаги:</w:t>
      </w:r>
    </w:p>
    <w:p w14:paraId="29EACEAE" w14:textId="77777777" w:rsidR="006300BC" w:rsidRDefault="008B2573" w:rsidP="006300B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Генерация ГОСТ-сертификатов и ключей:</w:t>
      </w:r>
    </w:p>
    <w:p w14:paraId="7794B51D" w14:textId="76816180" w:rsidR="008B2573" w:rsidRPr="006300BC" w:rsidRDefault="008B2573" w:rsidP="006300B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вы уже сгенерировали сертификаты и ключи по ГОСТ, используя </w:t>
      </w:r>
      <w:proofErr w:type="spellStart"/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криптобиблиотеки</w:t>
      </w:r>
      <w:proofErr w:type="spellEnd"/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поддерживающие ГОСТ (например, </w:t>
      </w:r>
      <w:proofErr w:type="spellStart"/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>OpenSSL</w:t>
      </w:r>
      <w:proofErr w:type="spellEnd"/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плагинами ГОСТ). Ключи и сертификаты нужно разместить в </w:t>
      </w:r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>config</w:t>
      </w:r>
      <w:proofErr w:type="spellEnd"/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>auth</w:t>
      </w:r>
      <w:proofErr w:type="spellEnd"/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каждой стороне.</w:t>
      </w:r>
    </w:p>
    <w:p w14:paraId="55376D8C" w14:textId="77777777" w:rsidR="006300BC" w:rsidRPr="006300BC" w:rsidRDefault="008B2573" w:rsidP="00A4315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Настройка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IPsec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-фаз:</w:t>
      </w:r>
    </w:p>
    <w:p w14:paraId="1EF521AF" w14:textId="153C6C2A" w:rsidR="008B2573" w:rsidRPr="008B2573" w:rsidRDefault="008B2573" w:rsidP="006300B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ГОСТ, в зависимости от поддерживаемых алгоритмов, можно указать не стандартные AES/SHA, а ГОСТ-алгоритмы, </w:t>
      </w:r>
      <w:proofErr w:type="gram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gost-mac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gost-28147-89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3D19EBB3" w14:textId="7C366981" w:rsidR="008B2573" w:rsidRPr="006300BC" w:rsidRDefault="008B2573" w:rsidP="00A4315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</w:t>
      </w:r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Edge</w:t>
      </w:r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74038D" w14:textId="77777777" w:rsidR="008B2573" w:rsidRPr="006300BC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</w:p>
    <w:p w14:paraId="13CEDA51" w14:textId="77777777" w:rsidR="008B2573" w:rsidRPr="006300BC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configure</w:t>
      </w:r>
      <w:proofErr w:type="gramEnd"/>
    </w:p>
    <w:p w14:paraId="019A206F" w14:textId="77777777" w:rsidR="008B2573" w:rsidRPr="006300BC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#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</w:t>
      </w:r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фазы</w:t>
      </w:r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IKE</w:t>
      </w:r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фаза</w:t>
      </w:r>
      <w:r w:rsidRPr="006300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1)</w:t>
      </w:r>
    </w:p>
    <w:p w14:paraId="10DAEEFC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ike-group GOST-IKE proposal 1 encryption gost-28147-89</w:t>
      </w:r>
    </w:p>
    <w:p w14:paraId="3A0EF6EA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ike-group GOST-IKE proposal 1 hash gost-28147-89-mac</w:t>
      </w:r>
    </w:p>
    <w:p w14:paraId="6B234B48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ike-group GOST-IKE lifetime 3600</w:t>
      </w:r>
    </w:p>
    <w:p w14:paraId="440BEA4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ike-group GOST-IKE key-exchange ikev2</w:t>
      </w:r>
    </w:p>
    <w:p w14:paraId="1826F5C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</w:p>
    <w:p w14:paraId="29AF297C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#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фазы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ESP (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фаза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2)</w:t>
      </w:r>
    </w:p>
    <w:p w14:paraId="3FD74640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esp-group GOST-ESP proposal 1 encryption gost-28147-89</w:t>
      </w:r>
    </w:p>
    <w:p w14:paraId="40AED4AD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esp-group GOST-ESP proposal 1 hash gost-28147-89-mac</w:t>
      </w:r>
    </w:p>
    <w:p w14:paraId="0E21B902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esp-group GOST-ESP lifetime 3600</w:t>
      </w:r>
    </w:p>
    <w:p w14:paraId="3EC33221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</w:p>
    <w:p w14:paraId="616702DD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#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Конфигурация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peer</w:t>
      </w:r>
    </w:p>
    <w:p w14:paraId="47E5C12F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authentication mode rsa</w:t>
      </w:r>
    </w:p>
    <w:p w14:paraId="54310D4D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authentication remote-id "edge-b.example.com"</w:t>
      </w:r>
    </w:p>
    <w:p w14:paraId="78D82C05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local-address 203.0.113.5</w:t>
      </w:r>
    </w:p>
    <w:p w14:paraId="181DAEFC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ike-group GOST-IKE</w:t>
      </w:r>
    </w:p>
    <w:p w14:paraId="45CEB411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esp-group GOST-ESP</w:t>
      </w:r>
    </w:p>
    <w:p w14:paraId="25DEC4B2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authentication id "edge-a.example.com"</w:t>
      </w:r>
    </w:p>
    <w:p w14:paraId="6E2CB64E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authentication certificate /config/auth/edge-a_cert.pem</w:t>
      </w:r>
    </w:p>
    <w:p w14:paraId="445ABFC7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authentication private-key /config/auth/edge-a_key.pem</w:t>
      </w:r>
    </w:p>
    <w:p w14:paraId="687C0F6E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</w:p>
    <w:p w14:paraId="7A68DC81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#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Указываем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сети</w:t>
      </w:r>
    </w:p>
    <w:p w14:paraId="23E03022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tunnel 1 local prefix 192.168.10.0/24</w:t>
      </w:r>
    </w:p>
    <w:p w14:paraId="6AA35826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vpn ipsec site-to-site peer 198.51.100.10 tunnel 1 remote prefix 172.16.20.0/24</w:t>
      </w:r>
    </w:p>
    <w:p w14:paraId="177994CE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</w:p>
    <w:p w14:paraId="2E4E6500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1085736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6AA87441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exit</w:t>
      </w:r>
      <w:proofErr w:type="spellEnd"/>
    </w:p>
    <w:p w14:paraId="5B80D2E7" w14:textId="77777777" w:rsidR="008B2573" w:rsidRPr="008B2573" w:rsidRDefault="008B2573" w:rsidP="00A4315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Аналогичные настройки производятся на стороне Edge-B, где в качестве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peer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указан адрес Edge-A. Важно, чтобы используемые алгоритмы шифрования и аутентификации совпадали.</w:t>
      </w:r>
    </w:p>
    <w:p w14:paraId="7827DA55" w14:textId="77777777" w:rsidR="008B2573" w:rsidRPr="008B2573" w:rsidRDefault="008B2573" w:rsidP="00A4315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состояния VPN: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Используйте команду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show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vpn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ipsec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убедиться, что тоннель установлен, а шифрование и аутентификация по ГОСТ функционируют корректно.</w:t>
      </w:r>
    </w:p>
    <w:p w14:paraId="2BEFD6BB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5.3 Использование ГОСТ в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OpenVPN</w:t>
      </w:r>
      <w:proofErr w:type="spellEnd"/>
    </w:p>
    <w:p w14:paraId="2B0D947C" w14:textId="58B68BE1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использовать ГОСТ-шифрование в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OpenVPN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условии, что ваша сборка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Intecso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соответствующие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параметры), укажите ГОСТ-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цифросистему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конфигурации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OpenVPN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(для справки, может отличаться в зависимости от версии):</w:t>
      </w:r>
    </w:p>
    <w:p w14:paraId="430616A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bash</w:t>
      </w:r>
      <w:proofErr w:type="spellEnd"/>
    </w:p>
    <w:p w14:paraId="09EF275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36C47597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interfaces openvpn vtun0 mode server</w:t>
      </w:r>
    </w:p>
    <w:p w14:paraId="29E004EA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interfaces openvpn vtun0 tls encryption gost-tls</w:t>
      </w:r>
    </w:p>
    <w:p w14:paraId="12293D6F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#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Указываем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сертификаты</w:t>
      </w: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 xml:space="preserve">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ГОСТ</w:t>
      </w:r>
    </w:p>
    <w:p w14:paraId="5326762F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interfaces openvpn vtun0 tls ca-cert-file /config/auth/gost_ca.pem</w:t>
      </w:r>
    </w:p>
    <w:p w14:paraId="0590BF05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interfaces openvpn vtun0 tls cert-file /config/auth/gost_server_cert.pem</w:t>
      </w:r>
    </w:p>
    <w:p w14:paraId="1CFCE368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interfaces openvpn vtun0 tls key-file /config/auth/gost_server_key.pem</w:t>
      </w:r>
    </w:p>
    <w:p w14:paraId="2CACD64A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7DA58FA0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5383D68C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exit</w:t>
      </w:r>
      <w:proofErr w:type="spellEnd"/>
    </w:p>
    <w:p w14:paraId="03CAA895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трафик по каналу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OpenVPN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шифроваться ГОСТ-алгоритмами, если клиент также их поддерживает.</w:t>
      </w:r>
    </w:p>
    <w:p w14:paraId="10B208F0" w14:textId="712DE5BF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DAA7E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Расширенные возможности маршрутизации</w:t>
      </w:r>
    </w:p>
    <w:p w14:paraId="3C526C4E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6.1 Динамические протоколы</w:t>
      </w:r>
    </w:p>
    <w:p w14:paraId="4111BF95" w14:textId="77777777" w:rsidR="008B2573" w:rsidRPr="00DB548A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 поддерживает OSPF, BGP и другие протоколы маршрутизации. Например</w:t>
      </w:r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</w:t>
      </w:r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OSPF:</w:t>
      </w:r>
    </w:p>
    <w:p w14:paraId="60EF8966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</w:p>
    <w:p w14:paraId="4F34B0A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33692BF7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protocols ospf area 0 network 192.168.10.0/24</w:t>
      </w:r>
    </w:p>
    <w:p w14:paraId="64C878E5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protocols ospf parameters router-id 192.168.10.1</w:t>
      </w:r>
    </w:p>
    <w:p w14:paraId="79D2E50B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2AA9E0DE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52246084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BGP-настройки схожи: указываем автономную систему, соседа, сети:</w:t>
      </w:r>
    </w:p>
    <w:p w14:paraId="589786D0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bash</w:t>
      </w:r>
    </w:p>
    <w:p w14:paraId="697F0AEF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49D35A26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protocols bgp 65001 neighbor 203.0.113.6 remote-as 65002</w:t>
      </w:r>
    </w:p>
    <w:p w14:paraId="4C365027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protocols bgp 65001 network 192.168.10.0/24</w:t>
      </w:r>
    </w:p>
    <w:p w14:paraId="5AADB4AB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commit</w:t>
      </w:r>
    </w:p>
    <w:p w14:paraId="54F8EF6B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save</w:t>
      </w:r>
    </w:p>
    <w:p w14:paraId="6D05B9E7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6.2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Policy-based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routing</w:t>
      </w:r>
      <w:proofErr w:type="spellEnd"/>
    </w:p>
    <w:p w14:paraId="0FB9D18D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требуется маршрутизировать отдельный трафик через другой шлюз в зависимости от источника или протокола:</w:t>
      </w:r>
    </w:p>
    <w:p w14:paraId="66A8C0CC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bash</w:t>
      </w:r>
    </w:p>
    <w:p w14:paraId="5F95D2BA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11C219BE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policy route-map CUSTOM permit 10 match ip address prefix-list SPECIAL_NET</w:t>
      </w:r>
    </w:p>
    <w:p w14:paraId="5E623E47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policy route-map CUSTOM permit 10 set next-hop 203.0.113.50</w:t>
      </w:r>
    </w:p>
    <w:p w14:paraId="79FC02BB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policy prefix-list SPECIAL_NET rule 10 action permit</w:t>
      </w:r>
    </w:p>
    <w:p w14:paraId="5401B11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policy prefix-list SPECIAL_NET rule 10 prefix 192.168.99.0/24</w:t>
      </w:r>
    </w:p>
    <w:p w14:paraId="5FF30A88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09E7DB1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1ECC2F50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применяем эту политику к интерфейсу или демону маршрутизации.</w:t>
      </w:r>
    </w:p>
    <w:p w14:paraId="1A3FC783" w14:textId="208D8B83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5AFF4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Управление учетными записями, аутентификацией и безопасностью доступа</w:t>
      </w:r>
    </w:p>
    <w:p w14:paraId="6FCBE26E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 позволяет создавать нескольких пользователей, задавать им пароли или ключи:</w:t>
      </w:r>
    </w:p>
    <w:p w14:paraId="7BBA780A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bash</w:t>
      </w:r>
    </w:p>
    <w:p w14:paraId="6CF80DBF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033452AC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system login user admin authentication plaintext-password 'AdminPass'</w:t>
      </w:r>
    </w:p>
    <w:p w14:paraId="095454BF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system login user admin level admin</w:t>
      </w:r>
    </w:p>
    <w:p w14:paraId="0343E91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5F514586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4BE50924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интеграции с внешними системами аутентификации (например, RADIUS или TACACS+) можно настроить соответствующие параметры:</w:t>
      </w:r>
    </w:p>
    <w:p w14:paraId="2C9C7D66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bash</w:t>
      </w:r>
    </w:p>
    <w:p w14:paraId="7383A2E5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1C0D258D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system login radius-server 203.0.113.100 key "secret"</w:t>
      </w:r>
    </w:p>
    <w:p w14:paraId="3F665D87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system login radius-server 203.0.113.100 source-address 192.168.10.1</w:t>
      </w:r>
    </w:p>
    <w:p w14:paraId="551ECC9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system login radius-server 203.0.113.100 authentication-port 1812</w:t>
      </w:r>
    </w:p>
    <w:p w14:paraId="199AF6A6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68F5109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1C89C22D" w14:textId="595B59B6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B0BF7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Мониторинг, журналирование и диагностика</w:t>
      </w:r>
    </w:p>
    <w:p w14:paraId="3336F7D8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8.1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Логи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системы</w:t>
      </w:r>
    </w:p>
    <w:p w14:paraId="5ECEEFB6" w14:textId="5B3FE7F9" w:rsidR="008B2573" w:rsidRPr="00DB548A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3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умолчанию пишутся в </w:t>
      </w:r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var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log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управления объемом логов и уровнями логирования используются системные настройки. Можно</w:t>
      </w:r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перенаправить</w:t>
      </w:r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</w:t>
      </w:r>
      <w:proofErr w:type="spellEnd"/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удаленный</w:t>
      </w:r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syslog-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  <w:r w:rsidRPr="00D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43CEF594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</w:p>
    <w:p w14:paraId="7E1BAA68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configure</w:t>
      </w:r>
      <w:proofErr w:type="gramEnd"/>
    </w:p>
    <w:p w14:paraId="0665597C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system syslog host 192.168.10.200 facility all level info</w:t>
      </w:r>
    </w:p>
    <w:p w14:paraId="7926ADB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5BE2D36A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27D5819F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8.2 Диагностика</w:t>
      </w:r>
    </w:p>
    <w:p w14:paraId="44DA6AC2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команды:</w:t>
      </w:r>
    </w:p>
    <w:p w14:paraId="0A3E5E96" w14:textId="77777777" w:rsidR="008B2573" w:rsidRPr="008B2573" w:rsidRDefault="008B2573" w:rsidP="00A4315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show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interfaces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просмотра состояния интерфейсов.</w:t>
      </w:r>
    </w:p>
    <w:p w14:paraId="15BF4642" w14:textId="77777777" w:rsidR="008B2573" w:rsidRPr="008B2573" w:rsidRDefault="008B2573" w:rsidP="00A4315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show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ip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route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таблицы маршрутизации.</w:t>
      </w:r>
    </w:p>
    <w:p w14:paraId="65F71A6E" w14:textId="77777777" w:rsidR="008B2573" w:rsidRPr="008B2573" w:rsidRDefault="008B2573" w:rsidP="00A4315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ping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traceroute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диагностики сетевых проблем.</w:t>
      </w:r>
    </w:p>
    <w:p w14:paraId="53BDE09A" w14:textId="77777777" w:rsidR="008B2573" w:rsidRPr="008B2573" w:rsidRDefault="008B2573" w:rsidP="00A4315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show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vpn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ipsec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состояния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5E4A57" w14:textId="77777777" w:rsidR="008B2573" w:rsidRPr="008B2573" w:rsidRDefault="008B2573" w:rsidP="00A4315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show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vpn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l2tp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show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vpn</w:t>
      </w:r>
      <w:proofErr w:type="spellEnd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openvpn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состояния VPN.</w:t>
      </w:r>
    </w:p>
    <w:p w14:paraId="5A56AFA4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8.3 SNMP и мониторинг</w:t>
      </w:r>
    </w:p>
    <w:p w14:paraId="4A9CFDB8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мониторить устройство через SNMP:</w:t>
      </w:r>
    </w:p>
    <w:p w14:paraId="03BE5F3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bash</w:t>
      </w:r>
    </w:p>
    <w:p w14:paraId="59078E6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configure</w:t>
      </w:r>
    </w:p>
    <w:p w14:paraId="11EE69C6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service snmp community "public" authorization ro</w:t>
      </w:r>
    </w:p>
    <w:p w14:paraId="025C836F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service snmp community "public" network 192.168.10.0/24</w:t>
      </w:r>
    </w:p>
    <w:p w14:paraId="322AFD23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363DE9F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00451601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позволит вашему мониторинговому серверу (например,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Zabbix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Nagios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собирать показатели о состоянии системы.</w:t>
      </w:r>
    </w:p>
    <w:p w14:paraId="7569C81A" w14:textId="66AEC228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E7FEF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Обновление системы и резервное копирование</w:t>
      </w:r>
    </w:p>
    <w:p w14:paraId="70EEF107" w14:textId="0E97AEDE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 поддерживает обновление через образы и пакеты. Рекомендуется перед обновлением сохранять текущую конфигурацию:</w:t>
      </w:r>
    </w:p>
    <w:p w14:paraId="19A18777" w14:textId="77777777" w:rsidR="008B2573" w:rsidRPr="00DB548A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B548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</w:p>
    <w:p w14:paraId="199F3964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show configuration commands | tee /config/config_backup.txt</w:t>
      </w:r>
    </w:p>
    <w:p w14:paraId="0C696CC0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вы можете восстановить конфигурацию, выполнив команды из этого файла. Рекомендуется регулярно делать резервные копии и хранить их в безопасном месте.</w:t>
      </w:r>
    </w:p>
    <w:p w14:paraId="437DB6CD" w14:textId="5FB9083E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обновлении убедитесь, что версия </w:t>
      </w:r>
      <w:r w:rsidR="0063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ваш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криптопровайдер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ГОСТ и сохранит совместимость с существующими VPN-туннелями. Обновление может потребовать перезагрузки.</w:t>
      </w:r>
    </w:p>
    <w:p w14:paraId="48DAA107" w14:textId="089C13C3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0591F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Организация кластеризации и отказоустойчивости (HA)</w:t>
      </w:r>
    </w:p>
    <w:p w14:paraId="3947A9FE" w14:textId="59815FD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надежности </w:t>
      </w:r>
      <w:r w:rsidR="0063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протоколы VRRP (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Virtual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Router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Redundancy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Protocol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позволяет организовать отказоустойчивую пару маршрутизаторов Edge:</w:t>
      </w:r>
    </w:p>
    <w:p w14:paraId="0D5143CD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bash</w:t>
      </w:r>
      <w:proofErr w:type="spellEnd"/>
    </w:p>
    <w:p w14:paraId="5E2E9E27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configure</w:t>
      </w:r>
      <w:proofErr w:type="spellEnd"/>
    </w:p>
    <w:p w14:paraId="3D76208D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lastRenderedPageBreak/>
        <w:t>set high-availability vrrp group G1 interface eth1</w:t>
      </w:r>
    </w:p>
    <w:p w14:paraId="77CB931E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high-availability vrrp group G1 address 192.168.10.254/24</w:t>
      </w:r>
    </w:p>
    <w:p w14:paraId="57D7D431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high-availability vrrp group G1 vrid 10</w:t>
      </w:r>
    </w:p>
    <w:p w14:paraId="0DF44408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ru-RU"/>
        </w:rPr>
      </w:pPr>
      <w:r w:rsidRPr="008B2573">
        <w:rPr>
          <w:rFonts w:ascii="Courier New" w:eastAsia="Times New Roman" w:hAnsi="Courier New" w:cs="Courier New"/>
          <w:sz w:val="20"/>
          <w:szCs w:val="20"/>
          <w:lang w:val="es-ES" w:eastAsia="ru-RU"/>
        </w:rPr>
        <w:t>set high-availability vrrp group G1 priority 100</w:t>
      </w:r>
    </w:p>
    <w:p w14:paraId="6EE28D6B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commit</w:t>
      </w:r>
      <w:proofErr w:type="spellEnd"/>
    </w:p>
    <w:p w14:paraId="045829A7" w14:textId="77777777" w:rsidR="008B2573" w:rsidRPr="008B2573" w:rsidRDefault="008B2573" w:rsidP="00A4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B2573">
        <w:rPr>
          <w:rFonts w:ascii="Courier New" w:eastAsia="Times New Roman" w:hAnsi="Courier New" w:cs="Courier New"/>
          <w:sz w:val="20"/>
          <w:szCs w:val="20"/>
          <w:lang w:eastAsia="ru-RU"/>
        </w:rPr>
        <w:t>save</w:t>
      </w:r>
      <w:proofErr w:type="spellEnd"/>
    </w:p>
    <w:p w14:paraId="45428ECF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сбое одного узла, второй возьмет на себя его роль.</w:t>
      </w:r>
    </w:p>
    <w:p w14:paraId="256D7C4F" w14:textId="1BF45CE2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6A5C2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Дополнительные возможности и советы по эксплуатации</w:t>
      </w:r>
    </w:p>
    <w:p w14:paraId="5551F31E" w14:textId="3DCE529A" w:rsidR="008B2573" w:rsidRPr="008B2573" w:rsidRDefault="008B2573" w:rsidP="00A431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Версионирование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конфигурации: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Конфигурация </w:t>
      </w:r>
      <w:r w:rsidR="0063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2.0 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текстовый файл. Вы можете хранить его в системе контроля версий (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Git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отслеживания изменений. Это упростит возврат к предыдущим настройкам.</w:t>
      </w:r>
    </w:p>
    <w:p w14:paraId="43E8B89D" w14:textId="1BFAD563" w:rsidR="008B2573" w:rsidRPr="008B2573" w:rsidRDefault="008B2573" w:rsidP="00A431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Автоматизация и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Ansible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автоматизировать с помощью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Ansible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инструментов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DevOps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Скрипты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Ansible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взаимодействующие с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позволяют массово применять конфигурации, делать бэкапы, обновления.</w:t>
      </w:r>
    </w:p>
    <w:p w14:paraId="51FF3C65" w14:textId="3210875B" w:rsidR="008B2573" w:rsidRPr="008B2573" w:rsidRDefault="008B2573" w:rsidP="00A431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API и управление: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Новые версии </w:t>
      </w:r>
      <w:r w:rsidR="0063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 API для интеграции с внешними системами управления, оркестраторами. Это особенно полезно в крупных сетевых инфраструктурах.</w:t>
      </w:r>
    </w:p>
    <w:p w14:paraId="47BCD4F8" w14:textId="77777777" w:rsidR="008B2573" w:rsidRPr="008B2573" w:rsidRDefault="008B2573" w:rsidP="00A431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производительности: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высоких нагрузках стоит обратить внимание на железо. Используйте сетевые карты с аппаратным ускорением, отключайте неиспользуемые службы, настраивайте очереди (RPS/RFS), рассмотрите настройку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QoS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43059C" w14:textId="77777777" w:rsidR="008B2573" w:rsidRPr="008B2573" w:rsidRDefault="008B2573" w:rsidP="00A431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Шифрование на уровне L2/L3: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ГОСТ для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можете использовать GRE-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комбинации туннелей. При этом ГОСТ может использоваться для реализации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 GRE, обеспечивая совместимость с существующей инфраструктурой.</w:t>
      </w:r>
    </w:p>
    <w:p w14:paraId="503B1181" w14:textId="73169690" w:rsidR="008B2573" w:rsidRPr="008B2573" w:rsidRDefault="008B2573" w:rsidP="00A431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Высокая доступность </w:t>
      </w:r>
      <w:proofErr w:type="spellStart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Crypto</w:t>
      </w:r>
      <w:proofErr w:type="spellEnd"/>
      <w:r w:rsidRPr="008B2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ваш сценарий требует непрерывного VPN, рассмотрите кластеризацию с несколькими узлами </w:t>
      </w:r>
      <w:r w:rsidR="0063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Intecso</w:t>
      </w:r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="006300BC" w:rsidRPr="0063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</w:t>
      </w: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повысит надежность VPN с ГОСТ-шифрованием.</w:t>
      </w:r>
    </w:p>
    <w:p w14:paraId="051B67EB" w14:textId="44D434A4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E64FC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 Безопасность и соответствие требованиям</w:t>
      </w:r>
    </w:p>
    <w:p w14:paraId="3124DD62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ГОСТ-шифрования накладывает на вас определенные организационные и технические требования. Обязательно убедитесь, что вы используете сертифицированные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стандартам, и что выбранные ГОСТ-алгоритмы корректно согласованы с партнерами по VPN. Перед разворачиванием в продуктивной среде может потребоваться консультация с аудиторами или специалистами по информационной безопасности.</w:t>
      </w:r>
    </w:p>
    <w:p w14:paraId="6E4DB72A" w14:textId="77777777" w:rsidR="008B2573" w:rsidRPr="008B2573" w:rsidRDefault="008B2573" w:rsidP="00A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Обновляйте систему своевременно, проверяйте настройки </w:t>
      </w:r>
      <w:proofErr w:type="spellStart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firewall</w:t>
      </w:r>
      <w:proofErr w:type="spellEnd"/>
      <w:r w:rsidRPr="008B2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используйте минимально необходимые права доступа для пользователей. Защитите консоль устройства физическим образом (в случае аппаратного решения).</w:t>
      </w:r>
    </w:p>
    <w:p w14:paraId="3678B9CC" w14:textId="574673C5" w:rsidR="008B2573" w:rsidRPr="008B2573" w:rsidRDefault="008B2573" w:rsidP="008B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CA48B" w14:textId="77777777" w:rsidR="008B2573" w:rsidRPr="008B2573" w:rsidRDefault="008B2573" w:rsidP="00A4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13. Поддержка, документация и сообщество</w:t>
      </w:r>
    </w:p>
    <w:p w14:paraId="29C3C64E" w14:textId="77777777" w:rsidR="00A4315C" w:rsidRPr="00471D14" w:rsidRDefault="00A4315C" w:rsidP="00A4315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нас</w:t>
      </w:r>
      <w:r w:rsidRPr="0047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7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24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https://www.intecso.pro/#about_us</w:t>
      </w:r>
    </w:p>
    <w:p w14:paraId="569B60A5" w14:textId="77777777" w:rsidR="00A4315C" w:rsidRPr="00471D14" w:rsidRDefault="00A4315C" w:rsidP="00A4315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контакты</w:t>
      </w:r>
      <w:r w:rsidRPr="0047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7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24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https://www.intecso.pro/#contacts</w:t>
      </w:r>
    </w:p>
    <w:p w14:paraId="06E1061B" w14:textId="632D2DE4" w:rsidR="00F512C9" w:rsidRPr="00A4315C" w:rsidRDefault="00A4315C" w:rsidP="00A4315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Продукция</w:t>
      </w:r>
      <w:r w:rsidRPr="0047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7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24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https://www.intecso.pro/#PRS</w:t>
      </w:r>
    </w:p>
    <w:sectPr w:rsidR="00F512C9" w:rsidRPr="00A4315C" w:rsidSect="003E7F60">
      <w:headerReference w:type="default" r:id="rId7"/>
      <w:footerReference w:type="default" r:id="rId8"/>
      <w:pgSz w:w="11906" w:h="16838"/>
      <w:pgMar w:top="1134" w:right="1133" w:bottom="1134" w:left="1701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87C1" w14:textId="77777777" w:rsidR="00C85184" w:rsidRDefault="00C85184" w:rsidP="00687C08">
      <w:pPr>
        <w:spacing w:after="0" w:line="240" w:lineRule="auto"/>
      </w:pPr>
      <w:r>
        <w:separator/>
      </w:r>
    </w:p>
  </w:endnote>
  <w:endnote w:type="continuationSeparator" w:id="0">
    <w:p w14:paraId="73B53FF6" w14:textId="77777777" w:rsidR="00C85184" w:rsidRDefault="00C85184" w:rsidP="0068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027629"/>
      <w:docPartObj>
        <w:docPartGallery w:val="Page Numbers (Bottom of Page)"/>
        <w:docPartUnique/>
      </w:docPartObj>
    </w:sdtPr>
    <w:sdtEndPr/>
    <w:sdtContent>
      <w:p w14:paraId="2B4D26BD" w14:textId="12938F0F" w:rsidR="00DB548A" w:rsidRDefault="00DB54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2F5">
          <w:rPr>
            <w:noProof/>
          </w:rPr>
          <w:t>4</w:t>
        </w:r>
        <w:r>
          <w:fldChar w:fldCharType="end"/>
        </w:r>
      </w:p>
    </w:sdtContent>
  </w:sdt>
  <w:p w14:paraId="2D6F2059" w14:textId="77777777" w:rsidR="00DB548A" w:rsidRDefault="00DB54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0144" w14:textId="77777777" w:rsidR="00C85184" w:rsidRDefault="00C85184" w:rsidP="00687C08">
      <w:pPr>
        <w:spacing w:after="0" w:line="240" w:lineRule="auto"/>
      </w:pPr>
      <w:r>
        <w:separator/>
      </w:r>
    </w:p>
  </w:footnote>
  <w:footnote w:type="continuationSeparator" w:id="0">
    <w:p w14:paraId="70A2B507" w14:textId="77777777" w:rsidR="00C85184" w:rsidRDefault="00C85184" w:rsidP="0068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bCs/>
        <w:sz w:val="28"/>
        <w:szCs w:val="40"/>
      </w:rPr>
      <w:alias w:val="Название"/>
      <w:tag w:val=""/>
      <w:id w:val="1116400235"/>
      <w:placeholder>
        <w:docPart w:val="C54A49C0838B4DD681C7544632D87331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C06E1AE" w14:textId="22112484" w:rsidR="00DB548A" w:rsidRPr="00DB548A" w:rsidRDefault="006300BC">
        <w:pPr>
          <w:pStyle w:val="a7"/>
          <w:jc w:val="right"/>
          <w:rPr>
            <w:color w:val="7F7F7F" w:themeColor="text1" w:themeTint="80"/>
            <w:sz w:val="16"/>
          </w:rPr>
        </w:pPr>
        <w:r>
          <w:rPr>
            <w:color w:val="7F7F7F" w:themeColor="text1" w:themeTint="80"/>
          </w:rPr>
          <w:t>[Заголовок документа]</w:t>
        </w:r>
      </w:p>
    </w:sdtContent>
  </w:sdt>
  <w:p w14:paraId="4C56FC5C" w14:textId="77777777" w:rsidR="00DB548A" w:rsidRDefault="00DB54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F05"/>
    <w:multiLevelType w:val="multilevel"/>
    <w:tmpl w:val="1B1E9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732A5"/>
    <w:multiLevelType w:val="multilevel"/>
    <w:tmpl w:val="46C6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94ADA"/>
    <w:multiLevelType w:val="multilevel"/>
    <w:tmpl w:val="9722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A332E"/>
    <w:multiLevelType w:val="multilevel"/>
    <w:tmpl w:val="32A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65276"/>
    <w:multiLevelType w:val="multilevel"/>
    <w:tmpl w:val="947C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745E0"/>
    <w:multiLevelType w:val="multilevel"/>
    <w:tmpl w:val="CBC6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049ED"/>
    <w:multiLevelType w:val="multilevel"/>
    <w:tmpl w:val="AD1C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72515"/>
    <w:multiLevelType w:val="multilevel"/>
    <w:tmpl w:val="B67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A85AC9"/>
    <w:multiLevelType w:val="multilevel"/>
    <w:tmpl w:val="493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187778"/>
    <w:multiLevelType w:val="multilevel"/>
    <w:tmpl w:val="29B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E46EDF"/>
    <w:multiLevelType w:val="multilevel"/>
    <w:tmpl w:val="7A9AE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86E13"/>
    <w:multiLevelType w:val="multilevel"/>
    <w:tmpl w:val="49A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9E352C"/>
    <w:multiLevelType w:val="multilevel"/>
    <w:tmpl w:val="48381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41549"/>
    <w:multiLevelType w:val="multilevel"/>
    <w:tmpl w:val="A4A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6E5C05"/>
    <w:multiLevelType w:val="multilevel"/>
    <w:tmpl w:val="E3F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CC2365"/>
    <w:multiLevelType w:val="hybridMultilevel"/>
    <w:tmpl w:val="2B48F1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D05F6E"/>
    <w:multiLevelType w:val="hybridMultilevel"/>
    <w:tmpl w:val="157CB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292CFB"/>
    <w:multiLevelType w:val="multilevel"/>
    <w:tmpl w:val="9C34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3858D4"/>
    <w:multiLevelType w:val="multilevel"/>
    <w:tmpl w:val="2A70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822E8F"/>
    <w:multiLevelType w:val="multilevel"/>
    <w:tmpl w:val="A02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B3773B"/>
    <w:multiLevelType w:val="multilevel"/>
    <w:tmpl w:val="E40C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335B7"/>
    <w:multiLevelType w:val="multilevel"/>
    <w:tmpl w:val="E488B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357D4"/>
    <w:multiLevelType w:val="multilevel"/>
    <w:tmpl w:val="35D6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C5132E"/>
    <w:multiLevelType w:val="multilevel"/>
    <w:tmpl w:val="06C8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364833"/>
    <w:multiLevelType w:val="multilevel"/>
    <w:tmpl w:val="112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F302DB"/>
    <w:multiLevelType w:val="multilevel"/>
    <w:tmpl w:val="82A0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0C5556"/>
    <w:multiLevelType w:val="multilevel"/>
    <w:tmpl w:val="0F3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A48C7"/>
    <w:multiLevelType w:val="multilevel"/>
    <w:tmpl w:val="69A67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312F8"/>
    <w:multiLevelType w:val="multilevel"/>
    <w:tmpl w:val="F2B4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8620DB"/>
    <w:multiLevelType w:val="hybridMultilevel"/>
    <w:tmpl w:val="78248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0D0A93"/>
    <w:multiLevelType w:val="multilevel"/>
    <w:tmpl w:val="90F2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7"/>
  </w:num>
  <w:num w:numId="3">
    <w:abstractNumId w:val="10"/>
  </w:num>
  <w:num w:numId="4">
    <w:abstractNumId w:val="12"/>
  </w:num>
  <w:num w:numId="5">
    <w:abstractNumId w:val="21"/>
  </w:num>
  <w:num w:numId="6">
    <w:abstractNumId w:val="0"/>
  </w:num>
  <w:num w:numId="7">
    <w:abstractNumId w:val="29"/>
  </w:num>
  <w:num w:numId="8">
    <w:abstractNumId w:val="15"/>
  </w:num>
  <w:num w:numId="9">
    <w:abstractNumId w:val="17"/>
  </w:num>
  <w:num w:numId="10">
    <w:abstractNumId w:val="30"/>
  </w:num>
  <w:num w:numId="11">
    <w:abstractNumId w:val="7"/>
  </w:num>
  <w:num w:numId="12">
    <w:abstractNumId w:val="19"/>
  </w:num>
  <w:num w:numId="13">
    <w:abstractNumId w:val="11"/>
  </w:num>
  <w:num w:numId="14">
    <w:abstractNumId w:val="25"/>
  </w:num>
  <w:num w:numId="15">
    <w:abstractNumId w:val="9"/>
  </w:num>
  <w:num w:numId="16">
    <w:abstractNumId w:val="28"/>
  </w:num>
  <w:num w:numId="17">
    <w:abstractNumId w:val="18"/>
  </w:num>
  <w:num w:numId="18">
    <w:abstractNumId w:val="23"/>
  </w:num>
  <w:num w:numId="19">
    <w:abstractNumId w:val="24"/>
  </w:num>
  <w:num w:numId="20">
    <w:abstractNumId w:val="8"/>
  </w:num>
  <w:num w:numId="21">
    <w:abstractNumId w:val="1"/>
  </w:num>
  <w:num w:numId="22">
    <w:abstractNumId w:val="13"/>
  </w:num>
  <w:num w:numId="23">
    <w:abstractNumId w:val="22"/>
  </w:num>
  <w:num w:numId="24">
    <w:abstractNumId w:val="14"/>
  </w:num>
  <w:num w:numId="25">
    <w:abstractNumId w:val="16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C9"/>
    <w:rsid w:val="001852F5"/>
    <w:rsid w:val="001D0211"/>
    <w:rsid w:val="002341DD"/>
    <w:rsid w:val="002478B6"/>
    <w:rsid w:val="00285B13"/>
    <w:rsid w:val="0029305E"/>
    <w:rsid w:val="003261BD"/>
    <w:rsid w:val="003E7F60"/>
    <w:rsid w:val="005C4B20"/>
    <w:rsid w:val="005E1EC9"/>
    <w:rsid w:val="00627A17"/>
    <w:rsid w:val="006300BC"/>
    <w:rsid w:val="00687C08"/>
    <w:rsid w:val="006C3AAD"/>
    <w:rsid w:val="0084389F"/>
    <w:rsid w:val="008B2573"/>
    <w:rsid w:val="008C76B0"/>
    <w:rsid w:val="00A4315C"/>
    <w:rsid w:val="00BB2D60"/>
    <w:rsid w:val="00C85184"/>
    <w:rsid w:val="00DB548A"/>
    <w:rsid w:val="00F512C9"/>
    <w:rsid w:val="00F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67E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38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8438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389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86B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7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C08"/>
  </w:style>
  <w:style w:type="paragraph" w:styleId="a9">
    <w:name w:val="footer"/>
    <w:basedOn w:val="a"/>
    <w:link w:val="aa"/>
    <w:uiPriority w:val="99"/>
    <w:unhideWhenUsed/>
    <w:rsid w:val="00687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9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6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4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5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9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5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2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4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4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2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4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4A49C0838B4DD681C7544632D87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DC451-05F2-421F-8DF8-6BCE17F029EA}"/>
      </w:docPartPr>
      <w:docPartBody>
        <w:p w:rsidR="00793B58" w:rsidRDefault="000E368A" w:rsidP="000E368A">
          <w:pPr>
            <w:pStyle w:val="C54A49C0838B4DD681C7544632D87331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8A"/>
    <w:rsid w:val="000E368A"/>
    <w:rsid w:val="00630C58"/>
    <w:rsid w:val="00776CCA"/>
    <w:rsid w:val="00793B58"/>
    <w:rsid w:val="00B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A49C0838B4DD681C7544632D87331">
    <w:name w:val="C54A49C0838B4DD681C7544632D87331"/>
    <w:rsid w:val="000E3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2024-12-17T14:36:00Z</dcterms:created>
  <dcterms:modified xsi:type="dcterms:W3CDTF">2024-12-17T21:12:00Z</dcterms:modified>
</cp:coreProperties>
</file>